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BC390" w14:textId="091D56AE" w:rsidR="00DF2BF6" w:rsidRDefault="004C3688" w:rsidP="00DF2BF6">
      <w:r>
        <w:br/>
      </w:r>
      <w:r w:rsidR="00DF2BF6" w:rsidRPr="00DF2BF6">
        <w:t>Mark Rawson</w:t>
      </w:r>
      <w:r w:rsidR="00DF2BF6">
        <w:t xml:space="preserve"> (Sharkie)</w:t>
      </w:r>
      <w:r w:rsidR="00DF2BF6" w:rsidRPr="00DF2BF6">
        <w:t xml:space="preserve"> is a second-generation electrician and a key figure in the history of Plunket Electrical, a respected electrical services company based in Oamaru, New Zealand. Plunket Electrical has been a member of Master Electricians, Otago Branch since the early 2000s. Mark joined the executive committee in 2008, served as Vice President at the branch level, and became the Vice President for the Master Electricians board in 2022. </w:t>
      </w:r>
    </w:p>
    <w:p w14:paraId="76669DB3" w14:textId="51346D8E" w:rsidR="00DF2BF6" w:rsidRPr="00DF2BF6" w:rsidRDefault="00DF2BF6" w:rsidP="00DF2BF6">
      <w:r>
        <w:t>Mark</w:t>
      </w:r>
      <w:r>
        <w:t xml:space="preserve"> could be described as a people person, and makes a point to get to know as many </w:t>
      </w:r>
      <w:proofErr w:type="gramStart"/>
      <w:r>
        <w:t>people</w:t>
      </w:r>
      <w:proofErr w:type="gramEnd"/>
      <w:r>
        <w:t xml:space="preserve"> in the association at events.</w:t>
      </w:r>
      <w:r w:rsidRPr="00DF2BF6">
        <w:t xml:space="preserve"> His passion for listening to and learning from branch members and fellow board members has </w:t>
      </w:r>
      <w:proofErr w:type="spellStart"/>
      <w:r w:rsidRPr="00DF2BF6">
        <w:t>fueled</w:t>
      </w:r>
      <w:proofErr w:type="spellEnd"/>
      <w:r w:rsidRPr="00DF2BF6">
        <w:t xml:space="preserve"> his dedication to the role.</w:t>
      </w:r>
      <w:r>
        <w:t xml:space="preserve"> It’s been a very busy 1.5 years for the board over this time as they appointed a new CEO and have been developing new strategies for the association’s future. </w:t>
      </w:r>
      <w:r w:rsidRPr="00DF2BF6">
        <w:t>He looks forward to potentially serving as National President if elected.</w:t>
      </w:r>
    </w:p>
    <w:p w14:paraId="1BCAA934" w14:textId="77777777" w:rsidR="00DF2BF6" w:rsidRDefault="00DF2BF6" w:rsidP="00DF2BF6">
      <w:r w:rsidRPr="00DF2BF6">
        <w:t xml:space="preserve">The company was originally founded by Maurice Plunket and later acquired by Mark's father, Mike Rawson, in 1979. </w:t>
      </w:r>
    </w:p>
    <w:p w14:paraId="2B04EAD1" w14:textId="77777777" w:rsidR="00DF2BF6" w:rsidRDefault="00DF2BF6" w:rsidP="00DF2BF6">
      <w:r w:rsidRPr="00DF2BF6">
        <w:t xml:space="preserve">In 1998, Mark and Kelly O’Driscoll became shareholders of Plunket Electrical. In 2014, they fully acquired the business from Mike Rawson and Robbie Julius, becoming 100% shareholders. They later introduced Josh Lewis and Ryan </w:t>
      </w:r>
      <w:proofErr w:type="spellStart"/>
      <w:r w:rsidRPr="00DF2BF6">
        <w:t>Mountney</w:t>
      </w:r>
      <w:proofErr w:type="spellEnd"/>
      <w:r w:rsidRPr="00DF2BF6">
        <w:t xml:space="preserve"> as shareholders of Plunket Electrical Oamaru and Plunket Appliances &amp; Data continuing the family legacy of quality and community-minded service.</w:t>
      </w:r>
    </w:p>
    <w:p w14:paraId="6D796B59" w14:textId="296BE38A" w:rsidR="00DF2BF6" w:rsidRPr="00DF2BF6" w:rsidRDefault="00DF2BF6" w:rsidP="00DF2BF6">
      <w:r w:rsidRPr="00DF2BF6">
        <w:t xml:space="preserve">Mark's leadership has been instrumental in expanding the company, which now employs over 50 staff members across its Oamaru and Timaru branches. </w:t>
      </w:r>
    </w:p>
    <w:p w14:paraId="66181E9B" w14:textId="69EE5E7F" w:rsidR="00DF2BF6" w:rsidRPr="00DF2BF6" w:rsidRDefault="00DF2BF6" w:rsidP="00DF2BF6">
      <w:r w:rsidRPr="00DF2BF6">
        <w:t xml:space="preserve">Mark lives in Oamaru, a </w:t>
      </w:r>
      <w:r>
        <w:t xml:space="preserve">very </w:t>
      </w:r>
      <w:r w:rsidRPr="00DF2BF6">
        <w:t>passionate southerner, with his wife, Anna Rawson. They have five children: Kaylah (22), who is studying for a Bachelor of Teaching and Learning (Primary) at Canterbury University; Kase (20), a fourth-year electrical apprentice with ETCO; and Charlie (14), Elliott (14), and Piper (13), who are all currently in secondary school.</w:t>
      </w:r>
    </w:p>
    <w:p w14:paraId="1D01F87A" w14:textId="77777777" w:rsidR="00DF2BF6" w:rsidRDefault="00DF2BF6"/>
    <w:sectPr w:rsidR="00DF2BF6">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A255E" w14:textId="77777777" w:rsidR="004C3688" w:rsidRDefault="004C3688" w:rsidP="004C3688">
      <w:pPr>
        <w:spacing w:after="0" w:line="240" w:lineRule="auto"/>
      </w:pPr>
      <w:r>
        <w:separator/>
      </w:r>
    </w:p>
  </w:endnote>
  <w:endnote w:type="continuationSeparator" w:id="0">
    <w:p w14:paraId="394D0A09" w14:textId="77777777" w:rsidR="004C3688" w:rsidRDefault="004C3688" w:rsidP="004C3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19015" w14:textId="77777777" w:rsidR="004C3688" w:rsidRDefault="004C3688" w:rsidP="004C3688">
      <w:pPr>
        <w:spacing w:after="0" w:line="240" w:lineRule="auto"/>
      </w:pPr>
      <w:r>
        <w:separator/>
      </w:r>
    </w:p>
  </w:footnote>
  <w:footnote w:type="continuationSeparator" w:id="0">
    <w:p w14:paraId="74BAEBB5" w14:textId="77777777" w:rsidR="004C3688" w:rsidRDefault="004C3688" w:rsidP="004C3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F1212" w14:textId="0E2B5851" w:rsidR="004C3688" w:rsidRDefault="004C3688" w:rsidP="004C3688">
    <w:pPr>
      <w:pStyle w:val="Header"/>
      <w:jc w:val="right"/>
    </w:pPr>
    <w:r w:rsidRPr="004C3688">
      <w:rPr>
        <w:noProof/>
        <w:sz w:val="46"/>
        <w:szCs w:val="46"/>
      </w:rPr>
      <mc:AlternateContent>
        <mc:Choice Requires="wps">
          <w:drawing>
            <wp:anchor distT="45720" distB="45720" distL="114300" distR="114300" simplePos="0" relativeHeight="251659264" behindDoc="1" locked="0" layoutInCell="1" allowOverlap="1" wp14:anchorId="2FE7DCC4" wp14:editId="5011510E">
              <wp:simplePos x="0" y="0"/>
              <wp:positionH relativeFrom="column">
                <wp:posOffset>-82550</wp:posOffset>
              </wp:positionH>
              <wp:positionV relativeFrom="paragraph">
                <wp:posOffset>482600</wp:posOffset>
              </wp:positionV>
              <wp:extent cx="2360930" cy="1280160"/>
              <wp:effectExtent l="0" t="0" r="0" b="0"/>
              <wp:wrapTight wrapText="bothSides">
                <wp:wrapPolygon edited="0">
                  <wp:start x="0" y="0"/>
                  <wp:lineTo x="0" y="21214"/>
                  <wp:lineTo x="21361" y="21214"/>
                  <wp:lineTo x="213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1BC5E9BA" w14:textId="77777777" w:rsidR="004C3688" w:rsidRPr="004C3688" w:rsidRDefault="004C3688" w:rsidP="004C3688">
                          <w:pPr>
                            <w:rPr>
                              <w:sz w:val="48"/>
                              <w:szCs w:val="48"/>
                            </w:rPr>
                          </w:pPr>
                          <w:r w:rsidRPr="004C3688">
                            <w:rPr>
                              <w:sz w:val="48"/>
                              <w:szCs w:val="48"/>
                            </w:rPr>
                            <w:t>MARK RAWSON</w:t>
                          </w:r>
                        </w:p>
                        <w:p w14:paraId="12A43F9E" w14:textId="77777777" w:rsidR="004C3688" w:rsidRPr="004C3688" w:rsidRDefault="004C3688" w:rsidP="004C3688">
                          <w:pPr>
                            <w:rPr>
                              <w:sz w:val="42"/>
                              <w:szCs w:val="42"/>
                            </w:rPr>
                          </w:pPr>
                          <w:r w:rsidRPr="004C3688">
                            <w:rPr>
                              <w:sz w:val="42"/>
                              <w:szCs w:val="42"/>
                            </w:rPr>
                            <w:t>Otago Branch</w:t>
                          </w:r>
                        </w:p>
                        <w:p w14:paraId="422948F8" w14:textId="77777777" w:rsidR="004C3688" w:rsidRDefault="004C3688" w:rsidP="004C36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E7DCC4" id="_x0000_t202" coordsize="21600,21600" o:spt="202" path="m,l,21600r21600,l21600,xe">
              <v:stroke joinstyle="miter"/>
              <v:path gradientshapeok="t" o:connecttype="rect"/>
            </v:shapetype>
            <v:shape id="Text Box 2" o:spid="_x0000_s1026" type="#_x0000_t202" style="position:absolute;left:0;text-align:left;margin-left:-6.5pt;margin-top:38pt;width:185.9pt;height:100.8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" stroked="f">
              <v:textbox>
                <w:txbxContent>
                  <w:p w14:paraId="1BC5E9BA" w14:textId="77777777" w:rsidR="004C3688" w:rsidRPr="004C3688" w:rsidRDefault="004C3688" w:rsidP="004C3688">
                    <w:pPr>
                      <w:rPr>
                        <w:sz w:val="48"/>
                        <w:szCs w:val="48"/>
                      </w:rPr>
                    </w:pPr>
                    <w:r w:rsidRPr="004C3688">
                      <w:rPr>
                        <w:sz w:val="48"/>
                        <w:szCs w:val="48"/>
                      </w:rPr>
                      <w:t>MARK RAWSON</w:t>
                    </w:r>
                  </w:p>
                  <w:p w14:paraId="12A43F9E" w14:textId="77777777" w:rsidR="004C3688" w:rsidRPr="004C3688" w:rsidRDefault="004C3688" w:rsidP="004C3688">
                    <w:pPr>
                      <w:rPr>
                        <w:sz w:val="42"/>
                        <w:szCs w:val="42"/>
                      </w:rPr>
                    </w:pPr>
                    <w:r w:rsidRPr="004C3688">
                      <w:rPr>
                        <w:sz w:val="42"/>
                        <w:szCs w:val="42"/>
                      </w:rPr>
                      <w:t>Otago Branch</w:t>
                    </w:r>
                  </w:p>
                  <w:p w14:paraId="422948F8" w14:textId="77777777" w:rsidR="004C3688" w:rsidRDefault="004C3688" w:rsidP="004C3688"/>
                </w:txbxContent>
              </v:textbox>
              <w10:wrap type="tight"/>
            </v:shape>
          </w:pict>
        </mc:Fallback>
      </mc:AlternateContent>
    </w:r>
    <w:r w:rsidRPr="004C3688">
      <w:rPr>
        <w:sz w:val="38"/>
        <w:szCs w:val="38"/>
      </w:rPr>
      <w:drawing>
        <wp:inline distT="0" distB="0" distL="0" distR="0" wp14:anchorId="0E8DEE5A" wp14:editId="3D69BC9D">
          <wp:extent cx="1947672" cy="1914873"/>
          <wp:effectExtent l="0" t="0" r="0" b="9525"/>
          <wp:docPr id="755719660"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9660" name="Picture 1" descr="A person with a beard smiling&#10;&#10;Description automatically generated"/>
                  <pic:cNvPicPr/>
                </pic:nvPicPr>
                <pic:blipFill>
                  <a:blip r:embed="rId1"/>
                  <a:stretch>
                    <a:fillRect/>
                  </a:stretch>
                </pic:blipFill>
                <pic:spPr>
                  <a:xfrm>
                    <a:off x="0" y="0"/>
                    <a:ext cx="1954031" cy="19211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BF6"/>
    <w:rsid w:val="004C3688"/>
    <w:rsid w:val="006F4B3C"/>
    <w:rsid w:val="00DF2B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1B54A"/>
  <w15:chartTrackingRefBased/>
  <w15:docId w15:val="{B09E3ED2-C797-44C2-A79C-3E315B59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B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2B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2B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2B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2B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2B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2B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2B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2B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2B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2B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2B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2B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2B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2B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2B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2BF6"/>
    <w:rPr>
      <w:rFonts w:eastAsiaTheme="majorEastAsia" w:cstheme="majorBidi"/>
      <w:color w:val="272727" w:themeColor="text1" w:themeTint="D8"/>
    </w:rPr>
  </w:style>
  <w:style w:type="paragraph" w:styleId="Title">
    <w:name w:val="Title"/>
    <w:basedOn w:val="Normal"/>
    <w:next w:val="Normal"/>
    <w:link w:val="TitleChar"/>
    <w:uiPriority w:val="10"/>
    <w:qFormat/>
    <w:rsid w:val="00DF2B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B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2B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2B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2BF6"/>
    <w:pPr>
      <w:spacing w:before="160"/>
      <w:jc w:val="center"/>
    </w:pPr>
    <w:rPr>
      <w:i/>
      <w:iCs/>
      <w:color w:val="404040" w:themeColor="text1" w:themeTint="BF"/>
    </w:rPr>
  </w:style>
  <w:style w:type="character" w:customStyle="1" w:styleId="QuoteChar">
    <w:name w:val="Quote Char"/>
    <w:basedOn w:val="DefaultParagraphFont"/>
    <w:link w:val="Quote"/>
    <w:uiPriority w:val="29"/>
    <w:rsid w:val="00DF2BF6"/>
    <w:rPr>
      <w:i/>
      <w:iCs/>
      <w:color w:val="404040" w:themeColor="text1" w:themeTint="BF"/>
    </w:rPr>
  </w:style>
  <w:style w:type="paragraph" w:styleId="ListParagraph">
    <w:name w:val="List Paragraph"/>
    <w:basedOn w:val="Normal"/>
    <w:uiPriority w:val="34"/>
    <w:qFormat/>
    <w:rsid w:val="00DF2BF6"/>
    <w:pPr>
      <w:ind w:left="720"/>
      <w:contextualSpacing/>
    </w:pPr>
  </w:style>
  <w:style w:type="character" w:styleId="IntenseEmphasis">
    <w:name w:val="Intense Emphasis"/>
    <w:basedOn w:val="DefaultParagraphFont"/>
    <w:uiPriority w:val="21"/>
    <w:qFormat/>
    <w:rsid w:val="00DF2BF6"/>
    <w:rPr>
      <w:i/>
      <w:iCs/>
      <w:color w:val="0F4761" w:themeColor="accent1" w:themeShade="BF"/>
    </w:rPr>
  </w:style>
  <w:style w:type="paragraph" w:styleId="IntenseQuote">
    <w:name w:val="Intense Quote"/>
    <w:basedOn w:val="Normal"/>
    <w:next w:val="Normal"/>
    <w:link w:val="IntenseQuoteChar"/>
    <w:uiPriority w:val="30"/>
    <w:qFormat/>
    <w:rsid w:val="00DF2B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2BF6"/>
    <w:rPr>
      <w:i/>
      <w:iCs/>
      <w:color w:val="0F4761" w:themeColor="accent1" w:themeShade="BF"/>
    </w:rPr>
  </w:style>
  <w:style w:type="character" w:styleId="IntenseReference">
    <w:name w:val="Intense Reference"/>
    <w:basedOn w:val="DefaultParagraphFont"/>
    <w:uiPriority w:val="32"/>
    <w:qFormat/>
    <w:rsid w:val="00DF2BF6"/>
    <w:rPr>
      <w:b/>
      <w:bCs/>
      <w:smallCaps/>
      <w:color w:val="0F4761" w:themeColor="accent1" w:themeShade="BF"/>
      <w:spacing w:val="5"/>
    </w:rPr>
  </w:style>
  <w:style w:type="paragraph" w:styleId="Header">
    <w:name w:val="header"/>
    <w:basedOn w:val="Normal"/>
    <w:link w:val="HeaderChar"/>
    <w:uiPriority w:val="99"/>
    <w:unhideWhenUsed/>
    <w:rsid w:val="004C3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688"/>
  </w:style>
  <w:style w:type="paragraph" w:styleId="Footer">
    <w:name w:val="footer"/>
    <w:basedOn w:val="Normal"/>
    <w:link w:val="FooterChar"/>
    <w:uiPriority w:val="99"/>
    <w:unhideWhenUsed/>
    <w:rsid w:val="004C3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810211">
      <w:bodyDiv w:val="1"/>
      <w:marLeft w:val="0"/>
      <w:marRight w:val="0"/>
      <w:marTop w:val="0"/>
      <w:marBottom w:val="0"/>
      <w:divBdr>
        <w:top w:val="none" w:sz="0" w:space="0" w:color="auto"/>
        <w:left w:val="none" w:sz="0" w:space="0" w:color="auto"/>
        <w:bottom w:val="none" w:sz="0" w:space="0" w:color="auto"/>
        <w:right w:val="none" w:sz="0" w:space="0" w:color="auto"/>
      </w:divBdr>
    </w:div>
    <w:div w:id="124075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Guttery</dc:creator>
  <cp:keywords/>
  <dc:description/>
  <cp:lastModifiedBy>Courtney Guttery</cp:lastModifiedBy>
  <cp:revision>1</cp:revision>
  <dcterms:created xsi:type="dcterms:W3CDTF">2024-05-27T01:15:00Z</dcterms:created>
  <dcterms:modified xsi:type="dcterms:W3CDTF">2024-05-27T03:22:00Z</dcterms:modified>
</cp:coreProperties>
</file>